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CB6DBB">
        <w:rPr>
          <w:b/>
          <w:bCs/>
          <w:sz w:val="28"/>
          <w:szCs w:val="28"/>
        </w:rPr>
        <w:t>аукционной</w:t>
      </w:r>
      <w:r>
        <w:rPr>
          <w:b/>
          <w:bCs/>
          <w:sz w:val="28"/>
          <w:szCs w:val="28"/>
        </w:rPr>
        <w:t xml:space="preserve">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w:t>
      </w:r>
      <w:r w:rsidR="00CB6DBB">
        <w:rPr>
          <w:b/>
          <w:bCs/>
          <w:sz w:val="28"/>
          <w:szCs w:val="28"/>
        </w:rPr>
        <w:t>аукциона</w:t>
      </w:r>
      <w:r w:rsidR="00C734F9">
        <w:rPr>
          <w:b/>
          <w:bCs/>
          <w:sz w:val="28"/>
          <w:szCs w:val="28"/>
        </w:rPr>
        <w:t xml:space="preserve"> в электронной форме  №7</w:t>
      </w:r>
      <w:r w:rsidR="001662B7" w:rsidRPr="001662B7">
        <w:rPr>
          <w:b/>
          <w:bCs/>
          <w:sz w:val="28"/>
          <w:szCs w:val="28"/>
        </w:rPr>
        <w:t>/О</w:t>
      </w:r>
      <w:r w:rsidR="00CB6DBB">
        <w:rPr>
          <w:b/>
          <w:bCs/>
          <w:sz w:val="28"/>
          <w:szCs w:val="28"/>
        </w:rPr>
        <w:t>А</w:t>
      </w:r>
      <w:r w:rsidR="001662B7" w:rsidRPr="001662B7">
        <w:rPr>
          <w:b/>
          <w:bCs/>
          <w:sz w:val="28"/>
          <w:szCs w:val="28"/>
        </w:rPr>
        <w:t>Э-ДГТ/1</w:t>
      </w:r>
      <w:r w:rsidR="00C734F9">
        <w:rPr>
          <w:b/>
          <w:bCs/>
          <w:sz w:val="28"/>
          <w:szCs w:val="28"/>
        </w:rPr>
        <w:t>8</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C734F9" w:rsidRDefault="00CB6DBB" w:rsidP="00B7423B">
      <w:pPr>
        <w:pStyle w:val="Default"/>
        <w:jc w:val="both"/>
        <w:rPr>
          <w:sz w:val="28"/>
          <w:szCs w:val="28"/>
        </w:rPr>
      </w:pPr>
      <w:r w:rsidRPr="00CB6DBB">
        <w:rPr>
          <w:sz w:val="28"/>
          <w:szCs w:val="28"/>
        </w:rPr>
        <w:t>1.</w:t>
      </w:r>
      <w:r w:rsidR="00C734F9" w:rsidRPr="00C734F9">
        <w:rPr>
          <w:rFonts w:ascii="Arial" w:eastAsia="Times New Roman" w:hAnsi="Arial" w:cs="Arial"/>
          <w:color w:val="333333"/>
          <w:sz w:val="21"/>
          <w:szCs w:val="21"/>
          <w:lang w:eastAsia="ru-RU"/>
        </w:rPr>
        <w:t xml:space="preserve"> </w:t>
      </w:r>
      <w:r w:rsidR="00C734F9" w:rsidRPr="00C734F9">
        <w:rPr>
          <w:sz w:val="28"/>
          <w:szCs w:val="28"/>
        </w:rPr>
        <w:t xml:space="preserve">Добрый день! 1. Просим Вас уточнить, что Вы подразумеваете под максимальной высотой выгрузки, указанной в техническом задании. Максимальная высота выгрузки - это расстояние от уровня стояния погрузчика до нижней части ковша в момент выгрузки грунта, согласно официальной информации завода-изготовителя </w:t>
      </w:r>
      <w:proofErr w:type="gramStart"/>
      <w:r w:rsidR="00C734F9" w:rsidRPr="00C734F9">
        <w:rPr>
          <w:sz w:val="28"/>
          <w:szCs w:val="28"/>
        </w:rPr>
        <w:t>у</w:t>
      </w:r>
      <w:proofErr w:type="gramEnd"/>
      <w:r w:rsidR="00C734F9" w:rsidRPr="00C734F9">
        <w:rPr>
          <w:sz w:val="28"/>
          <w:szCs w:val="28"/>
        </w:rPr>
        <w:t xml:space="preserve"> </w:t>
      </w:r>
      <w:proofErr w:type="gramStart"/>
      <w:r w:rsidR="00C734F9" w:rsidRPr="00C734F9">
        <w:rPr>
          <w:sz w:val="28"/>
          <w:szCs w:val="28"/>
        </w:rPr>
        <w:t>АНТ</w:t>
      </w:r>
      <w:proofErr w:type="gramEnd"/>
      <w:r w:rsidR="00C734F9" w:rsidRPr="00C734F9">
        <w:rPr>
          <w:sz w:val="28"/>
          <w:szCs w:val="28"/>
        </w:rPr>
        <w:t xml:space="preserve"> 1000, максимальная высота выгрузки составляет 2900 мм. Есть так же характеристика "высота выгрузки по шарниру ковша" согласно официальной информации завода-изготовителя </w:t>
      </w:r>
      <w:proofErr w:type="gramStart"/>
      <w:r w:rsidR="00C734F9" w:rsidRPr="00C734F9">
        <w:rPr>
          <w:sz w:val="28"/>
          <w:szCs w:val="28"/>
        </w:rPr>
        <w:t>у</w:t>
      </w:r>
      <w:proofErr w:type="gramEnd"/>
      <w:r w:rsidR="00C734F9" w:rsidRPr="00C734F9">
        <w:rPr>
          <w:sz w:val="28"/>
          <w:szCs w:val="28"/>
        </w:rPr>
        <w:t xml:space="preserve"> </w:t>
      </w:r>
      <w:proofErr w:type="gramStart"/>
      <w:r w:rsidR="00C734F9" w:rsidRPr="00C734F9">
        <w:rPr>
          <w:sz w:val="28"/>
          <w:szCs w:val="28"/>
        </w:rPr>
        <w:t>АНТ</w:t>
      </w:r>
      <w:proofErr w:type="gramEnd"/>
      <w:r w:rsidR="00C734F9" w:rsidRPr="00C734F9">
        <w:rPr>
          <w:sz w:val="28"/>
          <w:szCs w:val="28"/>
        </w:rPr>
        <w:t xml:space="preserve"> 1000, максимальная высота выгрузки по шарниру составляет 3640 мм. Просим Вас уточнить необходимый параметр и скорректировать техническое задание. 2. В техническом задании у Вас указана габаритная высота - не более 2072 мм. Но согласно официальной информации завода-изготовителя, АНТ 1000 имеет габаритную высоту 2078 мм. Просим Вас скорректировать техническое задание.</w:t>
      </w:r>
    </w:p>
    <w:p w:rsidR="00B7423B" w:rsidRDefault="00B7423B" w:rsidP="00B7423B">
      <w:pPr>
        <w:pStyle w:val="Default"/>
        <w:jc w:val="both"/>
        <w:rPr>
          <w:sz w:val="28"/>
          <w:szCs w:val="28"/>
        </w:rPr>
      </w:pPr>
      <w:r>
        <w:rPr>
          <w:b/>
          <w:bCs/>
          <w:sz w:val="28"/>
          <w:szCs w:val="28"/>
        </w:rPr>
        <w:t xml:space="preserve">Ответ: </w:t>
      </w:r>
    </w:p>
    <w:p w:rsidR="00B151C9" w:rsidRDefault="001662B7" w:rsidP="00112900">
      <w:pPr>
        <w:pStyle w:val="a9"/>
        <w:ind w:left="0"/>
        <w:jc w:val="both"/>
        <w:rPr>
          <w:bCs/>
          <w:sz w:val="28"/>
          <w:szCs w:val="28"/>
        </w:rPr>
      </w:pPr>
      <w:r>
        <w:rPr>
          <w:sz w:val="28"/>
          <w:szCs w:val="28"/>
        </w:rPr>
        <w:t xml:space="preserve">1. </w:t>
      </w:r>
      <w:r w:rsidR="008B3300">
        <w:rPr>
          <w:sz w:val="28"/>
          <w:szCs w:val="28"/>
        </w:rPr>
        <w:t>АО «Дальгипротранс»</w:t>
      </w:r>
      <w:r w:rsidR="00606341">
        <w:rPr>
          <w:sz w:val="28"/>
          <w:szCs w:val="28"/>
        </w:rPr>
        <w:t>,</w:t>
      </w:r>
      <w:r w:rsidR="008B3300">
        <w:rPr>
          <w:sz w:val="28"/>
          <w:szCs w:val="28"/>
        </w:rPr>
        <w:t xml:space="preserve"> </w:t>
      </w:r>
      <w:r w:rsidR="00CB6DBB">
        <w:rPr>
          <w:sz w:val="28"/>
          <w:szCs w:val="28"/>
        </w:rPr>
        <w:t xml:space="preserve">при формировании технического задания </w:t>
      </w:r>
      <w:r w:rsidR="0005509C">
        <w:rPr>
          <w:sz w:val="28"/>
          <w:szCs w:val="28"/>
        </w:rPr>
        <w:t xml:space="preserve">к </w:t>
      </w:r>
      <w:r w:rsidR="00CB6DBB">
        <w:rPr>
          <w:sz w:val="28"/>
          <w:szCs w:val="28"/>
        </w:rPr>
        <w:t xml:space="preserve">аукционной документации </w:t>
      </w:r>
      <w:r w:rsidR="004E4BE5">
        <w:rPr>
          <w:bCs/>
          <w:sz w:val="28"/>
          <w:szCs w:val="28"/>
        </w:rPr>
        <w:t>н</w:t>
      </w:r>
      <w:r w:rsidR="004E4BE5" w:rsidRPr="004E4BE5">
        <w:rPr>
          <w:bCs/>
          <w:sz w:val="28"/>
          <w:szCs w:val="28"/>
        </w:rPr>
        <w:t>а право заключения договора поставки фронтального погрузчика</w:t>
      </w:r>
      <w:r w:rsidR="00ED7C18">
        <w:rPr>
          <w:bCs/>
          <w:sz w:val="28"/>
          <w:szCs w:val="28"/>
        </w:rPr>
        <w:t xml:space="preserve"> (далее товар)</w:t>
      </w:r>
      <w:r w:rsidR="00606341">
        <w:rPr>
          <w:bCs/>
          <w:sz w:val="28"/>
          <w:szCs w:val="28"/>
        </w:rPr>
        <w:t>,</w:t>
      </w:r>
      <w:r w:rsidR="0017750E">
        <w:rPr>
          <w:sz w:val="28"/>
          <w:szCs w:val="28"/>
        </w:rPr>
        <w:t xml:space="preserve"> </w:t>
      </w:r>
      <w:r w:rsidR="004E4BE5">
        <w:rPr>
          <w:sz w:val="28"/>
          <w:szCs w:val="28"/>
        </w:rPr>
        <w:t xml:space="preserve">руководствовалось </w:t>
      </w:r>
      <w:r w:rsidR="0017750E">
        <w:rPr>
          <w:sz w:val="28"/>
          <w:szCs w:val="28"/>
        </w:rPr>
        <w:t xml:space="preserve">предложениями нескольких поставщиков работающих в отрасли производства и поставки </w:t>
      </w:r>
      <w:r w:rsidR="007C7392">
        <w:rPr>
          <w:sz w:val="28"/>
          <w:szCs w:val="28"/>
        </w:rPr>
        <w:t xml:space="preserve">такого </w:t>
      </w:r>
      <w:r w:rsidR="00ED7C18">
        <w:rPr>
          <w:bCs/>
          <w:sz w:val="28"/>
          <w:szCs w:val="28"/>
        </w:rPr>
        <w:t>товара</w:t>
      </w:r>
      <w:r w:rsidR="0017750E">
        <w:rPr>
          <w:bCs/>
          <w:sz w:val="28"/>
          <w:szCs w:val="28"/>
        </w:rPr>
        <w:t>.</w:t>
      </w:r>
      <w:r w:rsidR="000367BC">
        <w:rPr>
          <w:bCs/>
          <w:sz w:val="28"/>
          <w:szCs w:val="28"/>
        </w:rPr>
        <w:t xml:space="preserve"> Х</w:t>
      </w:r>
      <w:r w:rsidR="00606341">
        <w:rPr>
          <w:bCs/>
          <w:sz w:val="28"/>
          <w:szCs w:val="28"/>
        </w:rPr>
        <w:t xml:space="preserve">арактеристики </w:t>
      </w:r>
      <w:r w:rsidR="000367BC">
        <w:rPr>
          <w:bCs/>
          <w:sz w:val="28"/>
          <w:szCs w:val="28"/>
        </w:rPr>
        <w:t xml:space="preserve">поставляемого </w:t>
      </w:r>
      <w:r w:rsidR="00606341">
        <w:rPr>
          <w:bCs/>
          <w:sz w:val="28"/>
          <w:szCs w:val="28"/>
        </w:rPr>
        <w:t>товара сформированы</w:t>
      </w:r>
      <w:r w:rsidR="000367BC">
        <w:rPr>
          <w:bCs/>
          <w:sz w:val="28"/>
          <w:szCs w:val="28"/>
        </w:rPr>
        <w:t xml:space="preserve"> в соответствии с </w:t>
      </w:r>
      <w:r w:rsidR="003464AB">
        <w:rPr>
          <w:bCs/>
          <w:sz w:val="28"/>
          <w:szCs w:val="28"/>
        </w:rPr>
        <w:t>предложениями вышеуказанных поставщиков.</w:t>
      </w:r>
      <w:r w:rsidR="00112900">
        <w:rPr>
          <w:bCs/>
          <w:sz w:val="28"/>
          <w:szCs w:val="28"/>
        </w:rPr>
        <w:t xml:space="preserve"> Эксплуатационная характеристика фронтального </w:t>
      </w:r>
      <w:r w:rsidR="00B151C9">
        <w:rPr>
          <w:bCs/>
          <w:sz w:val="28"/>
          <w:szCs w:val="28"/>
        </w:rPr>
        <w:t>погрузчика - м</w:t>
      </w:r>
      <w:r w:rsidR="00112900" w:rsidRPr="00112900">
        <w:rPr>
          <w:bCs/>
          <w:sz w:val="28"/>
          <w:szCs w:val="28"/>
        </w:rPr>
        <w:t>аксимальная высота выгрузки</w:t>
      </w:r>
      <w:r w:rsidR="00B151C9">
        <w:rPr>
          <w:bCs/>
          <w:sz w:val="28"/>
          <w:szCs w:val="28"/>
        </w:rPr>
        <w:t xml:space="preserve"> указана в таблице № 1 раздела 3 технического задания аукционной документации. </w:t>
      </w:r>
    </w:p>
    <w:p w:rsidR="00C10CB4" w:rsidRPr="00ED7C18" w:rsidRDefault="00ED7C18" w:rsidP="00112900">
      <w:pPr>
        <w:pStyle w:val="a9"/>
        <w:ind w:left="0"/>
        <w:jc w:val="both"/>
        <w:rPr>
          <w:sz w:val="28"/>
          <w:szCs w:val="28"/>
        </w:rPr>
      </w:pPr>
      <w:r>
        <w:rPr>
          <w:sz w:val="28"/>
          <w:szCs w:val="28"/>
        </w:rPr>
        <w:t xml:space="preserve">Внесение изменений в аукционную документацию в части </w:t>
      </w:r>
      <w:r w:rsidR="004615B6">
        <w:rPr>
          <w:sz w:val="28"/>
          <w:szCs w:val="28"/>
        </w:rPr>
        <w:t>уточнения технического задания</w:t>
      </w:r>
      <w:r>
        <w:rPr>
          <w:sz w:val="28"/>
          <w:szCs w:val="28"/>
        </w:rPr>
        <w:t xml:space="preserve"> не </w:t>
      </w:r>
      <w:r w:rsidR="004E4BE5">
        <w:rPr>
          <w:sz w:val="28"/>
          <w:szCs w:val="28"/>
        </w:rPr>
        <w:t>требуется</w:t>
      </w:r>
      <w:r>
        <w:rPr>
          <w:sz w:val="28"/>
          <w:szCs w:val="28"/>
        </w:rPr>
        <w:t>.</w:t>
      </w: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10CB4" w:rsidRPr="00D053E2" w:rsidRDefault="00F0189B" w:rsidP="00C10CB4">
      <w:pPr>
        <w:pStyle w:val="a9"/>
        <w:ind w:left="360"/>
        <w:jc w:val="both"/>
        <w:rPr>
          <w:sz w:val="28"/>
          <w:szCs w:val="28"/>
        </w:rPr>
      </w:pPr>
      <w:r>
        <w:rPr>
          <w:sz w:val="28"/>
          <w:szCs w:val="28"/>
        </w:rPr>
        <w:t>Подписи:</w:t>
      </w:r>
      <w:bookmarkStart w:id="0" w:name="_GoBack"/>
      <w:bookmarkEnd w:id="0"/>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C42B7"/>
    <w:rsid w:val="00112900"/>
    <w:rsid w:val="001153C4"/>
    <w:rsid w:val="001662B7"/>
    <w:rsid w:val="001676CC"/>
    <w:rsid w:val="0017750E"/>
    <w:rsid w:val="001D1CE1"/>
    <w:rsid w:val="001F72F1"/>
    <w:rsid w:val="002241FC"/>
    <w:rsid w:val="0029629E"/>
    <w:rsid w:val="002B516D"/>
    <w:rsid w:val="002E0BE2"/>
    <w:rsid w:val="002F285D"/>
    <w:rsid w:val="003147E9"/>
    <w:rsid w:val="00327DFF"/>
    <w:rsid w:val="003308FF"/>
    <w:rsid w:val="003464AB"/>
    <w:rsid w:val="0037565F"/>
    <w:rsid w:val="003B662D"/>
    <w:rsid w:val="00454066"/>
    <w:rsid w:val="004615B6"/>
    <w:rsid w:val="00463D45"/>
    <w:rsid w:val="004E4BE5"/>
    <w:rsid w:val="005152D9"/>
    <w:rsid w:val="005B4E0E"/>
    <w:rsid w:val="00606341"/>
    <w:rsid w:val="00646C0E"/>
    <w:rsid w:val="006A615D"/>
    <w:rsid w:val="006B6810"/>
    <w:rsid w:val="006E2EE1"/>
    <w:rsid w:val="007138FD"/>
    <w:rsid w:val="007C7392"/>
    <w:rsid w:val="00800227"/>
    <w:rsid w:val="008166CD"/>
    <w:rsid w:val="00817960"/>
    <w:rsid w:val="00845147"/>
    <w:rsid w:val="008464BB"/>
    <w:rsid w:val="008477AC"/>
    <w:rsid w:val="008B3300"/>
    <w:rsid w:val="008F1569"/>
    <w:rsid w:val="009F15E4"/>
    <w:rsid w:val="00A23B72"/>
    <w:rsid w:val="00A331E3"/>
    <w:rsid w:val="00A7668C"/>
    <w:rsid w:val="00A85A40"/>
    <w:rsid w:val="00A8648E"/>
    <w:rsid w:val="00A949BD"/>
    <w:rsid w:val="00B10D42"/>
    <w:rsid w:val="00B151C9"/>
    <w:rsid w:val="00B7423B"/>
    <w:rsid w:val="00BB2D8D"/>
    <w:rsid w:val="00BD6325"/>
    <w:rsid w:val="00BF3DC3"/>
    <w:rsid w:val="00C10CB4"/>
    <w:rsid w:val="00C1547D"/>
    <w:rsid w:val="00C734F9"/>
    <w:rsid w:val="00C94FEC"/>
    <w:rsid w:val="00CB6DBB"/>
    <w:rsid w:val="00D0062C"/>
    <w:rsid w:val="00D053E2"/>
    <w:rsid w:val="00D25298"/>
    <w:rsid w:val="00D42ED9"/>
    <w:rsid w:val="00DC7AA2"/>
    <w:rsid w:val="00DE363C"/>
    <w:rsid w:val="00E3199C"/>
    <w:rsid w:val="00E428DA"/>
    <w:rsid w:val="00E83500"/>
    <w:rsid w:val="00EA0462"/>
    <w:rsid w:val="00ED7C18"/>
    <w:rsid w:val="00F01176"/>
    <w:rsid w:val="00F0189B"/>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B9F5-92EB-45D9-8A69-A89E6065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12</cp:revision>
  <cp:lastPrinted>2018-05-28T03:31:00Z</cp:lastPrinted>
  <dcterms:created xsi:type="dcterms:W3CDTF">2017-06-07T23:53:00Z</dcterms:created>
  <dcterms:modified xsi:type="dcterms:W3CDTF">2018-05-28T07:19:00Z</dcterms:modified>
</cp:coreProperties>
</file>